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D9" w:rsidRDefault="00E86FD9" w:rsidP="00E86FD9">
      <w:pPr>
        <w:pStyle w:val="Titel"/>
      </w:pPr>
      <w:r>
        <w:t>Eine neue Partnerschaft für sprachgesteuerte IP-</w:t>
      </w:r>
      <w:proofErr w:type="spellStart"/>
      <w:r>
        <w:t>Aktorik</w:t>
      </w:r>
      <w:proofErr w:type="spellEnd"/>
      <w:r>
        <w:t>:</w:t>
      </w:r>
    </w:p>
    <w:p w:rsidR="00E86FD9" w:rsidRPr="009B732B" w:rsidRDefault="00E86FD9" w:rsidP="00E86FD9">
      <w:pPr>
        <w:pStyle w:val="Titel"/>
        <w:rPr>
          <w:sz w:val="40"/>
          <w:szCs w:val="40"/>
        </w:rPr>
      </w:pPr>
      <w:r w:rsidRPr="009B732B">
        <w:rPr>
          <w:sz w:val="40"/>
          <w:szCs w:val="40"/>
        </w:rPr>
        <w:t xml:space="preserve">BAB TECHNOLOGIE und </w:t>
      </w:r>
      <w:proofErr w:type="spellStart"/>
      <w:r w:rsidRPr="009B732B">
        <w:rPr>
          <w:sz w:val="40"/>
          <w:szCs w:val="40"/>
        </w:rPr>
        <w:t>Rutenbeck</w:t>
      </w:r>
      <w:proofErr w:type="spellEnd"/>
      <w:r w:rsidRPr="009B732B">
        <w:rPr>
          <w:sz w:val="40"/>
          <w:szCs w:val="40"/>
        </w:rPr>
        <w:t xml:space="preserve"> präsentieren die Sprachsteuerung für den R-Control Plus IP 8.</w:t>
      </w:r>
    </w:p>
    <w:p w:rsidR="00E86FD9" w:rsidRDefault="00E86FD9" w:rsidP="00E86FD9"/>
    <w:p w:rsidR="00E86FD9" w:rsidRDefault="00E86FD9" w:rsidP="00E86FD9">
      <w:pPr>
        <w:pStyle w:val="Untertitel"/>
      </w:pPr>
      <w:r>
        <w:t>Siblik bietet nicht nur großes Know-how und hohe Qualität</w:t>
      </w:r>
      <w:r w:rsidR="009B732B">
        <w:t>,</w:t>
      </w:r>
      <w:r>
        <w:t xml:space="preserve"> sondern auch ein umfangreiches Portfolio an Produkten für die Gebäudetechnik </w:t>
      </w:r>
      <w:r w:rsidR="009B732B">
        <w:t xml:space="preserve">von </w:t>
      </w:r>
      <w:r>
        <w:t>internationale</w:t>
      </w:r>
      <w:r w:rsidR="009B732B">
        <w:t>n</w:t>
      </w:r>
      <w:r>
        <w:t xml:space="preserve"> Hersteller</w:t>
      </w:r>
      <w:r w:rsidR="009B732B">
        <w:t>n</w:t>
      </w:r>
      <w:r>
        <w:t xml:space="preserve">. </w:t>
      </w:r>
      <w:r w:rsidR="009B732B">
        <w:br/>
      </w:r>
      <w:r>
        <w:t xml:space="preserve">Nun haben zwei </w:t>
      </w:r>
      <w:r w:rsidR="009B732B">
        <w:t>dieser</w:t>
      </w:r>
      <w:r>
        <w:t xml:space="preserve"> Lieferanten gemeinsame Sache </w:t>
      </w:r>
      <w:bookmarkStart w:id="0" w:name="_GoBack"/>
      <w:bookmarkEnd w:id="0"/>
      <w:r w:rsidRPr="00E46292">
        <w:t>gemacht. Mit dem APPMODULE von BAB TECHNOLOGIE gehorcht der R-Control Plus IP 8 nun auch aufs Wort</w:t>
      </w:r>
      <w:r>
        <w:t xml:space="preserve">. Und versteht sich zudem auch mit einer Vielzahl anderer </w:t>
      </w:r>
      <w:proofErr w:type="spellStart"/>
      <w:r>
        <w:t>IoT</w:t>
      </w:r>
      <w:proofErr w:type="spellEnd"/>
      <w:r>
        <w:t>-Systeme und -Applikationen am Markt.</w:t>
      </w:r>
    </w:p>
    <w:p w:rsidR="00E86FD9" w:rsidRPr="00E86FD9" w:rsidRDefault="00E86FD9" w:rsidP="00E86FD9">
      <w:r w:rsidRPr="00E86FD9">
        <w:t>Ob kostengünstiger</w:t>
      </w:r>
      <w:r w:rsidR="009B732B">
        <w:t xml:space="preserve"> Einstieg in die Welt des Smart</w:t>
      </w:r>
      <w:r w:rsidRPr="00E86FD9">
        <w:t xml:space="preserve">Home oder volle Kontrolle der Verbraucher im gewerblichen Umfeld: Der R-Control Plus IP 8 ist in jedem Fall die richtige Wahl. Smartes Schalten, ob im Heimbereich oder gewerblichen/industriellen Umfeld, ist gegenwärtig in aller Munde. </w:t>
      </w:r>
    </w:p>
    <w:p w:rsidR="00E86FD9" w:rsidRPr="00E86FD9" w:rsidRDefault="00E86FD9" w:rsidP="00E86FD9">
      <w:r w:rsidRPr="00E86FD9">
        <w:t xml:space="preserve">Entsprechende Systeme sind häufig mit enormen Investitionen in Hard- und Software verbunden. </w:t>
      </w:r>
      <w:proofErr w:type="spellStart"/>
      <w:r w:rsidRPr="00E86FD9">
        <w:t>Rutenbeck</w:t>
      </w:r>
      <w:proofErr w:type="spellEnd"/>
      <w:r w:rsidRPr="00E86FD9">
        <w:t xml:space="preserve"> bietet nun einen kostengünstigen Einstieg in diese Welt.</w:t>
      </w:r>
    </w:p>
    <w:p w:rsidR="00E86FD9" w:rsidRPr="00E86FD9" w:rsidRDefault="00E86FD9" w:rsidP="00E86FD9">
      <w:r w:rsidRPr="00E86FD9">
        <w:t xml:space="preserve">Das REG-Gerät verfügt über acht Schaltausgänge, welche beliebige Lasten </w:t>
      </w:r>
      <w:r w:rsidRPr="00E46292">
        <w:t>bis 16</w:t>
      </w:r>
      <w:r w:rsidR="00E5211D" w:rsidRPr="00E46292">
        <w:t xml:space="preserve"> </w:t>
      </w:r>
      <w:r w:rsidRPr="00E46292">
        <w:t>A schalten</w:t>
      </w:r>
      <w:r w:rsidRPr="00E86FD9">
        <w:t xml:space="preserve"> können. Jeweils zwei Schaltausgänge lassen sich bei Bedarf zu einem gegenseitig verriegelten Rollladen-Schaltausgang zusammenfassen. Entsprechend können bis zu vier Rollläden über den R-Control Plus IP 8 gesteuert werden. 16 frei parametrierbare digitale Eingänge können beispielsweise für potentialfreie Taster und Schalter verwendet werden. Ebenso kann die Signaldauer, sowie eine logische Verknüpfung der Eingänge untereinander eingestellt werden. Zusätzlich verfügt das Gerät über zwei analoge Eingänge für Sensoren, die eine Einspeisung nahezu jeder gewünschten Steuerungsgröße ermöglichen (z.B. Füllstand-, Temperatur-, Druck- oder Luftqualitätsmessung).</w:t>
      </w:r>
    </w:p>
    <w:p w:rsidR="00E86FD9" w:rsidRPr="00E86FD9" w:rsidRDefault="00E86FD9" w:rsidP="00E86FD9">
      <w:pPr>
        <w:rPr>
          <w:rStyle w:val="Fett"/>
        </w:rPr>
      </w:pPr>
      <w:r w:rsidRPr="00E86FD9">
        <w:rPr>
          <w:rStyle w:val="Fett"/>
        </w:rPr>
        <w:t xml:space="preserve">Sprachsteuerung und </w:t>
      </w:r>
      <w:proofErr w:type="spellStart"/>
      <w:r w:rsidRPr="00E86FD9">
        <w:rPr>
          <w:rStyle w:val="Fett"/>
        </w:rPr>
        <w:t>IoT</w:t>
      </w:r>
      <w:proofErr w:type="spellEnd"/>
      <w:r w:rsidRPr="00E86FD9">
        <w:rPr>
          <w:rStyle w:val="Fett"/>
        </w:rPr>
        <w:t xml:space="preserve"> Integration mit dem APP MODULE</w:t>
      </w:r>
    </w:p>
    <w:p w:rsidR="00E86FD9" w:rsidRDefault="00E86FD9" w:rsidP="00E86FD9">
      <w:r>
        <w:t xml:space="preserve">Das modulare App-Konzept des APP MODULE bietet vielfältige Möglichkeiten, verschiedene Produkte und Systeme miteinander zu verbinden. Es ist </w:t>
      </w:r>
      <w:proofErr w:type="spellStart"/>
      <w:r>
        <w:t>IoT</w:t>
      </w:r>
      <w:proofErr w:type="spellEnd"/>
      <w:r>
        <w:t xml:space="preserve">-KNX-Gateway, KNX-IP-Router und Visualisierungs-Server in einem. Zur Integration von </w:t>
      </w:r>
      <w:proofErr w:type="spellStart"/>
      <w:r>
        <w:t>IoT</w:t>
      </w:r>
      <w:proofErr w:type="spellEnd"/>
      <w:r>
        <w:t xml:space="preserve">-Komponenten, Web-Services und Funktionen können SmartHome Apps aus dem korrespondierenden APP MARKET (appmodul.siblik.com) geladen werden. </w:t>
      </w:r>
    </w:p>
    <w:p w:rsidR="00E86FD9" w:rsidRDefault="00E86FD9" w:rsidP="00E86FD9">
      <w:pPr>
        <w:pStyle w:val="Zitat"/>
      </w:pPr>
      <w:r>
        <w:t>Mit dem APP MODULE und der brandneuen Smart Home App</w:t>
      </w:r>
      <w:r w:rsidRPr="00E86FD9">
        <w:t xml:space="preserve"> R-Connect</w:t>
      </w:r>
      <w:r>
        <w:rPr>
          <w:rFonts w:ascii="PraxisNext-Italic" w:hAnsi="PraxisNext-Italic" w:cs="PraxisNext-Italic"/>
        </w:rPr>
        <w:t xml:space="preserve"> </w:t>
      </w:r>
      <w:r>
        <w:t>bietet sich eine einzigartige Integrationslösung für die gesamte IP-</w:t>
      </w:r>
      <w:proofErr w:type="spellStart"/>
      <w:r>
        <w:t>Aktorik</w:t>
      </w:r>
      <w:proofErr w:type="spellEnd"/>
      <w:r>
        <w:t xml:space="preserve"> von </w:t>
      </w:r>
      <w:proofErr w:type="spellStart"/>
      <w:r>
        <w:t>Rutenbeck</w:t>
      </w:r>
      <w:proofErr w:type="spellEnd"/>
      <w:r>
        <w:t xml:space="preserve"> an. Neben der Steuerung über diverse Sprachassistenten lassen sich alle </w:t>
      </w:r>
      <w:r>
        <w:lastRenderedPageBreak/>
        <w:t xml:space="preserve">Funktionen der IP-Aktoren beispielsweise auch mit KNX-Komponenten verbinden. Ebenso ist die Steuerung mit anderen </w:t>
      </w:r>
      <w:proofErr w:type="spellStart"/>
      <w:r>
        <w:t>IoT</w:t>
      </w:r>
      <w:proofErr w:type="spellEnd"/>
      <w:r>
        <w:t>-Produkten wie IFTTT möglich.</w:t>
      </w:r>
    </w:p>
    <w:p w:rsidR="00E86FD9" w:rsidRPr="00E86FD9" w:rsidRDefault="00E86FD9" w:rsidP="00E86FD9">
      <w:pPr>
        <w:rPr>
          <w:rStyle w:val="Fett"/>
        </w:rPr>
      </w:pPr>
      <w:r w:rsidRPr="00E86FD9">
        <w:rPr>
          <w:rStyle w:val="Fett"/>
        </w:rPr>
        <w:t>Highlights</w:t>
      </w:r>
    </w:p>
    <w:p w:rsidR="00E86FD9" w:rsidRDefault="00E86FD9" w:rsidP="00E86FD9">
      <w:r>
        <w:t>• Überwachung von bis zu 16 Schalteingänge</w:t>
      </w:r>
      <w:r w:rsidR="009B732B">
        <w:t>n</w:t>
      </w:r>
    </w:p>
    <w:p w:rsidR="00E86FD9" w:rsidRDefault="00E86FD9" w:rsidP="00E86FD9">
      <w:r>
        <w:t>• Schalteingänge nutzbar für kurzen und langen Tastendruck</w:t>
      </w:r>
    </w:p>
    <w:p w:rsidR="00E86FD9" w:rsidRDefault="00E86FD9" w:rsidP="00E86FD9">
      <w:r>
        <w:t>• Steuerung von bis zu 8 Schaltausgänge</w:t>
      </w:r>
      <w:r w:rsidR="009B732B">
        <w:t>n</w:t>
      </w:r>
    </w:p>
    <w:p w:rsidR="00E86FD9" w:rsidRDefault="00E86FD9" w:rsidP="00E86FD9">
      <w:r>
        <w:t>• Zustandsrückmeldung der 8 Schaltausgänge</w:t>
      </w:r>
    </w:p>
    <w:p w:rsidR="00E86FD9" w:rsidRDefault="00E86FD9" w:rsidP="00E86FD9">
      <w:r>
        <w:t>• Überwachung von bis zu 2 Analogeingängen, variable Messwerteingänge</w:t>
      </w:r>
    </w:p>
    <w:p w:rsidR="00E86FD9" w:rsidRDefault="00E86FD9" w:rsidP="00E86FD9">
      <w:r>
        <w:t>• Einbindung von bis zu 10 IP-Aktoren</w:t>
      </w:r>
    </w:p>
    <w:p w:rsidR="00E86FD9" w:rsidRDefault="00E86FD9" w:rsidP="00E86FD9">
      <w:r>
        <w:t>• Verwendung von KNX-Tastsensoren</w:t>
      </w:r>
    </w:p>
    <w:p w:rsidR="00E86FD9" w:rsidRDefault="00E86FD9" w:rsidP="00E86FD9">
      <w:r w:rsidRPr="00E46292">
        <w:t>• Sprachsteuerung mit Amazon</w:t>
      </w:r>
      <w:r w:rsidRPr="00E46292">
        <w:rPr>
          <w:sz w:val="15"/>
          <w:szCs w:val="15"/>
        </w:rPr>
        <w:t xml:space="preserve">® </w:t>
      </w:r>
      <w:r w:rsidRPr="00E46292">
        <w:t>Alexa</w:t>
      </w:r>
      <w:r w:rsidR="00E5211D" w:rsidRPr="00E46292">
        <w:t>,</w:t>
      </w:r>
      <w:r w:rsidRPr="00E46292">
        <w:t xml:space="preserve"> Google</w:t>
      </w:r>
      <w:r w:rsidRPr="00E46292">
        <w:rPr>
          <w:sz w:val="15"/>
          <w:szCs w:val="15"/>
        </w:rPr>
        <w:t xml:space="preserve">® </w:t>
      </w:r>
      <w:proofErr w:type="spellStart"/>
      <w:r w:rsidRPr="00E46292">
        <w:t>Assistant</w:t>
      </w:r>
      <w:proofErr w:type="spellEnd"/>
      <w:r w:rsidR="00E5211D" w:rsidRPr="00E46292">
        <w:t xml:space="preserve"> und Apple</w:t>
      </w:r>
      <w:r w:rsidR="00E5211D" w:rsidRPr="00E46292">
        <w:rPr>
          <w:sz w:val="15"/>
          <w:szCs w:val="15"/>
        </w:rPr>
        <w:t>®</w:t>
      </w:r>
      <w:r w:rsidR="00E5211D" w:rsidRPr="00E46292">
        <w:t xml:space="preserve"> Siri</w:t>
      </w:r>
    </w:p>
    <w:p w:rsidR="00E86FD9" w:rsidRDefault="00E86FD9" w:rsidP="00E86FD9">
      <w:r>
        <w:t>• Rollladensteuerung (bis zu 4 Ro</w:t>
      </w:r>
      <w:r w:rsidR="009B732B">
        <w:t>l</w:t>
      </w:r>
      <w:r>
        <w:t>lladen pro Aktor)</w:t>
      </w:r>
    </w:p>
    <w:p w:rsidR="00E86FD9" w:rsidRPr="00E86FD9" w:rsidRDefault="00E86FD9" w:rsidP="00E86FD9">
      <w:pPr>
        <w:rPr>
          <w:rStyle w:val="Fett"/>
        </w:rPr>
      </w:pPr>
      <w:r w:rsidRPr="00E86FD9">
        <w:rPr>
          <w:rStyle w:val="Fett"/>
        </w:rPr>
        <w:t>Verfügbarkeit</w:t>
      </w:r>
    </w:p>
    <w:p w:rsidR="00E86FD9" w:rsidRDefault="00E86FD9" w:rsidP="00E86FD9">
      <w:r>
        <w:t>Das Paket zur KNX- und Sprachsteuerung ist ab sofort beim Elektrofachhandel erhältlich.</w:t>
      </w:r>
    </w:p>
    <w:p w:rsidR="00A02ED0" w:rsidRDefault="00A02ED0" w:rsidP="00E86FD9">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rsidR="00A02ED0" w:rsidRPr="00A02ED0" w:rsidRDefault="00A02ED0" w:rsidP="00E86FD9">
      <w:pPr>
        <w:rPr>
          <w:rStyle w:val="Fett"/>
        </w:rPr>
      </w:pPr>
      <w:r w:rsidRPr="00A02ED0">
        <w:rPr>
          <w:rStyle w:val="Fett"/>
        </w:rPr>
        <w:t>SIBLIK. Wir schalten schneller.</w:t>
      </w:r>
    </w:p>
    <w:p w:rsidR="00A02ED0" w:rsidRPr="00A02ED0" w:rsidRDefault="00A02ED0" w:rsidP="00E86FD9">
      <w:r w:rsidRPr="00A02ED0">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A02ED0">
        <w:t>MitarbeiterInnen</w:t>
      </w:r>
      <w:proofErr w:type="spellEnd"/>
      <w:r w:rsidRPr="00A02ED0">
        <w:t xml:space="preserve"> an 4 Standorten, in Wien, Graz, Vöcklabruck und Innsbruck.</w:t>
      </w:r>
    </w:p>
    <w:p w:rsidR="00A02ED0" w:rsidRPr="00A02ED0" w:rsidRDefault="00A02ED0" w:rsidP="00E86FD9">
      <w:r w:rsidRPr="00A02ED0">
        <w:t xml:space="preserve">Mehr Informationen unter </w:t>
      </w:r>
      <w:hyperlink r:id="rId7" w:history="1">
        <w:r w:rsidRPr="00A02ED0">
          <w:t>www.siblik.com</w:t>
        </w:r>
      </w:hyperlink>
      <w:r w:rsidRPr="00A02ED0">
        <w:t xml:space="preserve"> </w:t>
      </w:r>
    </w:p>
    <w:p w:rsidR="00A02ED0" w:rsidRPr="00A02ED0" w:rsidRDefault="00A02ED0" w:rsidP="00E86FD9">
      <w:r w:rsidRPr="00A02ED0">
        <w:t>Pressekontakt</w:t>
      </w:r>
    </w:p>
    <w:p w:rsidR="00A02ED0" w:rsidRDefault="00A02ED0" w:rsidP="00E86FD9">
      <w:r>
        <w:t>Siblik Elektrik Gmb</w:t>
      </w:r>
      <w:r w:rsidR="00075EC4">
        <w:t>H.</w:t>
      </w:r>
      <w:r>
        <w:t xml:space="preserve"> &amp; Co KG</w:t>
      </w:r>
      <w:r>
        <w:br/>
        <w:t>Nina Hellar - pr@siblik.com</w:t>
      </w:r>
    </w:p>
    <w:sectPr w:rsidR="00A02ED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76" w:rsidRDefault="00A96976" w:rsidP="00E86FD9">
      <w:r>
        <w:separator/>
      </w:r>
    </w:p>
  </w:endnote>
  <w:endnote w:type="continuationSeparator" w:id="0">
    <w:p w:rsidR="00A96976" w:rsidRDefault="00A96976" w:rsidP="00E8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axisNex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D0" w:rsidRPr="0034222B" w:rsidRDefault="00E86FD9" w:rsidP="00E86FD9">
    <w:pPr>
      <w:pStyle w:val="Untertitel"/>
      <w:rPr>
        <w:lang w:val="de-DE"/>
      </w:rPr>
    </w:pPr>
    <w:r>
      <w:rPr>
        <w:lang w:val="de-DE"/>
      </w:rPr>
      <w:t xml:space="preserve">Eine neue Partnerschaft – BAB Technologie und </w:t>
    </w:r>
    <w:proofErr w:type="spellStart"/>
    <w:r>
      <w:rPr>
        <w:lang w:val="de-DE"/>
      </w:rPr>
      <w:t>Rutenbeck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76" w:rsidRDefault="00A96976" w:rsidP="00E86FD9">
      <w:r>
        <w:separator/>
      </w:r>
    </w:p>
  </w:footnote>
  <w:footnote w:type="continuationSeparator" w:id="0">
    <w:p w:rsidR="00A96976" w:rsidRDefault="00A96976" w:rsidP="00E8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D0" w:rsidRDefault="00A02ED0" w:rsidP="00E86FD9">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0"/>
    <w:rsid w:val="000178F0"/>
    <w:rsid w:val="00075EC4"/>
    <w:rsid w:val="001B07DD"/>
    <w:rsid w:val="0034222B"/>
    <w:rsid w:val="004751F2"/>
    <w:rsid w:val="00545545"/>
    <w:rsid w:val="00667614"/>
    <w:rsid w:val="007052FE"/>
    <w:rsid w:val="00745B35"/>
    <w:rsid w:val="00852566"/>
    <w:rsid w:val="008863F2"/>
    <w:rsid w:val="009B732B"/>
    <w:rsid w:val="00A02ED0"/>
    <w:rsid w:val="00A96976"/>
    <w:rsid w:val="00BC045A"/>
    <w:rsid w:val="00C579D7"/>
    <w:rsid w:val="00C70B50"/>
    <w:rsid w:val="00E46292"/>
    <w:rsid w:val="00E5211D"/>
    <w:rsid w:val="00E86F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3ABA"/>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FD9"/>
    <w:pPr>
      <w:spacing w:line="31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 w:type="paragraph" w:styleId="Zitat">
    <w:name w:val="Quote"/>
    <w:basedOn w:val="Standard"/>
    <w:next w:val="Standard"/>
    <w:link w:val="ZitatZchn"/>
    <w:uiPriority w:val="29"/>
    <w:qFormat/>
    <w:rsid w:val="00E86FD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86F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Nina Hellar</cp:lastModifiedBy>
  <cp:revision>2</cp:revision>
  <cp:lastPrinted>2020-06-10T12:40:00Z</cp:lastPrinted>
  <dcterms:created xsi:type="dcterms:W3CDTF">2020-06-12T06:50:00Z</dcterms:created>
  <dcterms:modified xsi:type="dcterms:W3CDTF">2020-06-12T06:50:00Z</dcterms:modified>
</cp:coreProperties>
</file>