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A3" w:rsidRPr="00EB041F" w:rsidRDefault="00E079A3" w:rsidP="00E079A3">
      <w:pPr>
        <w:pStyle w:val="Aberschrift"/>
        <w:numPr>
          <w:ilvl w:val="0"/>
          <w:numId w:val="0"/>
        </w:numPr>
        <w:ind w:left="-6"/>
        <w:rPr>
          <w:color w:val="262626"/>
        </w:rPr>
      </w:pPr>
      <w:bookmarkStart w:id="0" w:name="_Toc43218120"/>
      <w:r w:rsidRPr="00EB041F">
        <w:rPr>
          <w:color w:val="262626"/>
        </w:rPr>
        <w:t>Homematic IP Heizkörperthermostat – kompakt #15</w:t>
      </w:r>
      <w:r w:rsidR="005175CF">
        <w:rPr>
          <w:color w:val="262626"/>
        </w:rPr>
        <w:t>5648</w:t>
      </w:r>
      <w:r w:rsidRPr="00EB041F">
        <w:rPr>
          <w:color w:val="262626"/>
        </w:rPr>
        <w:t>A0</w:t>
      </w:r>
      <w:bookmarkEnd w:id="0"/>
    </w:p>
    <w:p w:rsidR="00E079A3" w:rsidRPr="00EB041F" w:rsidRDefault="00E079A3" w:rsidP="00E079A3">
      <w:pPr>
        <w:jc w:val="both"/>
        <w:rPr>
          <w:rFonts w:ascii="Arial" w:hAnsi="Arial" w:cs="Arial"/>
          <w:color w:val="262626"/>
        </w:rPr>
      </w:pPr>
      <w:r w:rsidRPr="00EB041F">
        <w:rPr>
          <w:rFonts w:ascii="Arial" w:hAnsi="Arial" w:cs="Arial"/>
          <w:color w:val="262626"/>
        </w:rPr>
        <w:t>Der Homematic IP Heizkörperthermostat – kompakt</w:t>
      </w:r>
      <w:r w:rsidR="005175CF">
        <w:rPr>
          <w:rFonts w:ascii="Arial" w:hAnsi="Arial" w:cs="Arial"/>
          <w:color w:val="262626"/>
        </w:rPr>
        <w:t xml:space="preserve"> </w:t>
      </w:r>
      <w:r w:rsidR="005175CF" w:rsidRPr="001F447F">
        <w:rPr>
          <w:rFonts w:ascii="Arial" w:hAnsi="Arial" w:cs="Arial"/>
          <w:color w:val="262626"/>
        </w:rPr>
        <w:t xml:space="preserve">mit </w:t>
      </w:r>
      <w:r w:rsidR="00FB2E1A" w:rsidRPr="001F447F">
        <w:rPr>
          <w:rFonts w:ascii="Arial" w:hAnsi="Arial" w:cs="Arial"/>
          <w:color w:val="262626"/>
        </w:rPr>
        <w:t xml:space="preserve">einer </w:t>
      </w:r>
      <w:r w:rsidR="005175CF" w:rsidRPr="001F447F">
        <w:rPr>
          <w:rFonts w:ascii="Arial" w:hAnsi="Arial" w:cs="Arial"/>
          <w:color w:val="262626"/>
        </w:rPr>
        <w:t>Batterielaufzeit</w:t>
      </w:r>
      <w:r w:rsidRPr="00EB041F">
        <w:rPr>
          <w:rFonts w:ascii="Arial" w:hAnsi="Arial" w:cs="Arial"/>
          <w:color w:val="262626"/>
        </w:rPr>
        <w:t xml:space="preserve"> </w:t>
      </w:r>
      <w:r w:rsidR="00FB2E1A">
        <w:rPr>
          <w:rFonts w:ascii="Arial" w:hAnsi="Arial" w:cs="Arial"/>
          <w:color w:val="262626"/>
        </w:rPr>
        <w:t xml:space="preserve">von 5 Jahren </w:t>
      </w:r>
      <w:r w:rsidRPr="00EB041F">
        <w:rPr>
          <w:rFonts w:ascii="Arial" w:hAnsi="Arial" w:cs="Arial"/>
          <w:color w:val="262626"/>
        </w:rPr>
        <w:t xml:space="preserve">hilft aktiv beim Energiesparen innerhalb des Homematic IP Smart-Home-Systems. Der manipulationssichere Regler ersetzt bestehende Heizkörperthermostate und ermöglicht Energieeinsparungen von </w:t>
      </w:r>
      <w:r w:rsidR="007C5DA1">
        <w:rPr>
          <w:rFonts w:ascii="Arial" w:hAnsi="Arial" w:cs="Arial"/>
          <w:color w:val="262626"/>
        </w:rPr>
        <w:t>bis zu 33</w:t>
      </w:r>
      <w:r w:rsidRPr="00EB041F">
        <w:rPr>
          <w:rFonts w:ascii="Arial" w:hAnsi="Arial" w:cs="Arial"/>
          <w:color w:val="262626"/>
        </w:rPr>
        <w:t xml:space="preserve"> % durch bedarfsgerechtes Heizen. </w:t>
      </w:r>
    </w:p>
    <w:p w:rsidR="005175CF" w:rsidRPr="001F447F" w:rsidRDefault="00E079A3" w:rsidP="00E079A3">
      <w:pPr>
        <w:jc w:val="both"/>
        <w:rPr>
          <w:rFonts w:ascii="Arial" w:hAnsi="Arial" w:cs="Arial"/>
          <w:color w:val="262626"/>
        </w:rPr>
      </w:pPr>
      <w:r w:rsidRPr="00EB041F">
        <w:rPr>
          <w:rFonts w:ascii="Arial" w:hAnsi="Arial" w:cs="Arial"/>
          <w:color w:val="262626"/>
        </w:rPr>
        <w:t>Der Heizungsthermostat wird ganz einfach über die Metallmutter auf Ventile mit M30-Gewinde montiert. Ein Eingriff in das Heizungssystem ist nicht erforderlich. Der kompakte Thermostat wird ausschließlich per kostenloser App (über die WLAN-Verbindung im Heimnetz sowie von unterwegs</w:t>
      </w:r>
      <w:r w:rsidRPr="001F447F">
        <w:rPr>
          <w:rFonts w:ascii="Arial" w:hAnsi="Arial" w:cs="Arial"/>
          <w:color w:val="262626"/>
        </w:rPr>
        <w:t xml:space="preserve">) oder einen zusätzlichen Wandthermostat bedient, sodass er sich besonders gut für Büros, Kleinbetriebe, Kinderzimmer oder auch für engere Nischen eignet. Die mitgelieferte Demontagesicherung sowie das geschlossene Gehäuse verhindern unbefugte Manipulationen und Diebstahl. </w:t>
      </w:r>
      <w:r w:rsidR="005175CF" w:rsidRPr="001F447F">
        <w:rPr>
          <w:rFonts w:ascii="Arial" w:hAnsi="Arial" w:cs="Arial"/>
          <w:color w:val="262626"/>
        </w:rPr>
        <w:t xml:space="preserve">Dank der </w:t>
      </w:r>
      <w:r w:rsidR="00FB2E1A" w:rsidRPr="001F447F">
        <w:rPr>
          <w:rFonts w:ascii="Arial" w:hAnsi="Arial" w:cs="Arial"/>
          <w:color w:val="262626"/>
        </w:rPr>
        <w:t xml:space="preserve">besonders </w:t>
      </w:r>
      <w:r w:rsidR="005175CF" w:rsidRPr="001F447F">
        <w:rPr>
          <w:rFonts w:ascii="Arial" w:hAnsi="Arial" w:cs="Arial"/>
          <w:color w:val="262626"/>
        </w:rPr>
        <w:t xml:space="preserve">langen Batterielebensdauer ist der Heizkörperthermostat zudem besonders wartungsarm. </w:t>
      </w:r>
    </w:p>
    <w:p w:rsidR="00E079A3" w:rsidRPr="001F447F" w:rsidRDefault="00E079A3" w:rsidP="00E079A3">
      <w:pPr>
        <w:jc w:val="both"/>
        <w:rPr>
          <w:rFonts w:ascii="Arial" w:hAnsi="Arial" w:cs="Arial"/>
          <w:color w:val="262626"/>
        </w:rPr>
      </w:pPr>
      <w:r w:rsidRPr="001F447F">
        <w:rPr>
          <w:rFonts w:ascii="Arial" w:hAnsi="Arial" w:cs="Arial"/>
          <w:color w:val="262626"/>
        </w:rPr>
        <w:t>Nach der Installation lassen sich über die App individuelle Temperaturverläufe mit bis zu 13 Änderungen pro Tag in 3 einstellbaren Heizprofilen definieren – so ist das Büro bereits bei Ankunft am Morgen vorgewärmt, während nach Feierabend wertvolle Energie gespart wird. Natürlich kann die Raumtemperatur auch manuell über die App, einen Homematic IP Wandthermostat oder komfortabel per Sprachbefehl (Amazon Alexa oder Google Assistant) angepasst werden.</w:t>
      </w:r>
    </w:p>
    <w:p w:rsidR="004A30D8" w:rsidRDefault="004A30D8" w:rsidP="00E079A3">
      <w:pPr>
        <w:jc w:val="both"/>
        <w:rPr>
          <w:rFonts w:ascii="Arial" w:hAnsi="Arial" w:cs="Arial"/>
          <w:color w:val="262626"/>
        </w:rPr>
      </w:pPr>
      <w:r w:rsidRPr="004A30D8">
        <w:rPr>
          <w:rFonts w:ascii="Arial" w:hAnsi="Arial" w:cs="Arial"/>
          <w:color w:val="262626"/>
        </w:rPr>
        <w:t xml:space="preserve">Aber nicht nur </w:t>
      </w:r>
      <w:proofErr w:type="gramStart"/>
      <w:r w:rsidRPr="004A30D8">
        <w:rPr>
          <w:rFonts w:ascii="Arial" w:hAnsi="Arial" w:cs="Arial"/>
          <w:color w:val="262626"/>
        </w:rPr>
        <w:t>das</w:t>
      </w:r>
      <w:proofErr w:type="gramEnd"/>
      <w:r w:rsidRPr="004A30D8">
        <w:rPr>
          <w:rFonts w:ascii="Arial" w:hAnsi="Arial" w:cs="Arial"/>
          <w:color w:val="262626"/>
        </w:rPr>
        <w:t xml:space="preserve">: Messreihen vom Fraunhofer Institut haben bestätigt, dass mit dem Homematic IP Heizkörperthermostat – </w:t>
      </w:r>
      <w:r>
        <w:rPr>
          <w:rFonts w:ascii="Arial" w:hAnsi="Arial" w:cs="Arial"/>
          <w:color w:val="262626"/>
        </w:rPr>
        <w:t>kompakt</w:t>
      </w:r>
      <w:r w:rsidRPr="004A30D8">
        <w:rPr>
          <w:rFonts w:ascii="Arial" w:hAnsi="Arial" w:cs="Arial"/>
          <w:color w:val="262626"/>
        </w:rPr>
        <w:t xml:space="preserve"> ein dynamisch-adaptiver Abgleich an den einzelnen Heizkörpern automatisch durchgeführt wird – vergleichbar mit dem hydraulischen Abgleicht. So ist die Heizung wirklich immer effizient eingestellt – an jedem Tag und bei jedem Wetter. In Kombination mit der Fenster-auf-Erkennung senkt der Thermostat die Heiztemperatur automatisch ab, wenn ein Fenster geöffnet wird, um keine Energie zu verschwenden. Dadurch können Sie </w:t>
      </w:r>
      <w:r w:rsidR="007C5DA1">
        <w:rPr>
          <w:rFonts w:ascii="Arial" w:hAnsi="Arial" w:cs="Arial"/>
          <w:color w:val="262626"/>
        </w:rPr>
        <w:t>bis zu 33</w:t>
      </w:r>
      <w:r w:rsidRPr="004A30D8">
        <w:rPr>
          <w:rFonts w:ascii="Arial" w:hAnsi="Arial" w:cs="Arial"/>
          <w:color w:val="262626"/>
        </w:rPr>
        <w:t xml:space="preserve"> % wertvolle Heizkosten sparen. </w:t>
      </w:r>
    </w:p>
    <w:p w:rsidR="00E079A3" w:rsidRPr="001F447F" w:rsidRDefault="00E079A3" w:rsidP="00E079A3">
      <w:pPr>
        <w:jc w:val="both"/>
        <w:rPr>
          <w:rFonts w:ascii="Arial" w:hAnsi="Arial" w:cs="Arial"/>
          <w:color w:val="262626"/>
        </w:rPr>
      </w:pPr>
      <w:r w:rsidRPr="001F447F">
        <w:rPr>
          <w:rFonts w:ascii="Arial" w:hAnsi="Arial" w:cs="Arial"/>
          <w:color w:val="262626"/>
        </w:rPr>
        <w:t xml:space="preserve">Weiterführende Produktinformationen gibt es unter </w:t>
      </w:r>
      <w:hyperlink r:id="rId5" w:history="1">
        <w:r w:rsidR="00287C66">
          <w:rPr>
            <w:rFonts w:ascii="Arial" w:hAnsi="Arial" w:cs="Arial"/>
            <w:color w:val="262626"/>
            <w:u w:val="single"/>
          </w:rPr>
          <w:t>homematic-ip.com/de/energie-sparen</w:t>
        </w:r>
      </w:hyperlink>
      <w:r w:rsidRPr="001F447F">
        <w:rPr>
          <w:rFonts w:ascii="Arial" w:hAnsi="Arial" w:cs="Arial"/>
          <w:color w:val="262626"/>
        </w:rPr>
        <w:t xml:space="preserve">. Im Download-Bereich ist ein ausführliches Anwenderhandbuch zum Homematic IP System zu finden. </w:t>
      </w:r>
    </w:p>
    <w:p w:rsidR="00E079A3" w:rsidRPr="001F447F" w:rsidRDefault="00E079A3" w:rsidP="00E079A3">
      <w:pPr>
        <w:rPr>
          <w:rFonts w:ascii="Arial" w:hAnsi="Arial" w:cs="Arial"/>
          <w:b/>
          <w:color w:val="262626"/>
        </w:rPr>
      </w:pPr>
      <w:r w:rsidRPr="001F447F">
        <w:rPr>
          <w:rFonts w:ascii="Arial" w:hAnsi="Arial" w:cs="Arial"/>
          <w:b/>
          <w:color w:val="262626"/>
        </w:rPr>
        <w:t xml:space="preserve">Produkteigenschaften </w:t>
      </w:r>
      <w:bookmarkStart w:id="1" w:name="_GoBack"/>
      <w:bookmarkEnd w:id="1"/>
    </w:p>
    <w:p w:rsidR="00E079A3" w:rsidRPr="001F447F" w:rsidRDefault="00E079A3" w:rsidP="00E079A3">
      <w:pPr>
        <w:numPr>
          <w:ilvl w:val="0"/>
          <w:numId w:val="14"/>
        </w:numPr>
        <w:spacing w:after="160" w:line="259" w:lineRule="auto"/>
        <w:ind w:left="567" w:hanging="567"/>
        <w:contextualSpacing/>
        <w:rPr>
          <w:rFonts w:ascii="Arial" w:hAnsi="Arial" w:cs="Arial"/>
          <w:color w:val="262626"/>
        </w:rPr>
      </w:pPr>
      <w:r w:rsidRPr="001F447F">
        <w:rPr>
          <w:rFonts w:ascii="Arial" w:hAnsi="Arial" w:cs="Arial"/>
          <w:color w:val="262626"/>
        </w:rPr>
        <w:t>Ersetzt herkömmliche Heizkörperthermostate (M30x1,5), regelt den Wärmebedarf nach individuellen Bedürfnissen</w:t>
      </w:r>
      <w:r w:rsidR="005175CF" w:rsidRPr="001F447F">
        <w:rPr>
          <w:rFonts w:ascii="Arial" w:hAnsi="Arial" w:cs="Arial"/>
          <w:color w:val="262626"/>
        </w:rPr>
        <w:t>,</w:t>
      </w:r>
      <w:r w:rsidRPr="001F447F">
        <w:rPr>
          <w:rFonts w:ascii="Arial" w:hAnsi="Arial" w:cs="Arial"/>
          <w:color w:val="262626"/>
        </w:rPr>
        <w:t xml:space="preserve"> ist gegen unbefugte Nutzung abgesichert</w:t>
      </w:r>
      <w:r w:rsidR="005175CF" w:rsidRPr="001F447F">
        <w:rPr>
          <w:rFonts w:ascii="Arial" w:hAnsi="Arial" w:cs="Arial"/>
          <w:color w:val="262626"/>
        </w:rPr>
        <w:t xml:space="preserve"> und wartungsarm durch die 5-jährige Batterielebensdauer</w:t>
      </w:r>
      <w:r w:rsidRPr="001F447F">
        <w:rPr>
          <w:rFonts w:ascii="Arial" w:hAnsi="Arial" w:cs="Arial"/>
          <w:color w:val="262626"/>
        </w:rPr>
        <w:t xml:space="preserve">. </w:t>
      </w:r>
    </w:p>
    <w:p w:rsidR="004A30D8" w:rsidRDefault="004A30D8" w:rsidP="004A30D8">
      <w:pPr>
        <w:spacing w:after="160" w:line="259" w:lineRule="auto"/>
        <w:ind w:left="567"/>
        <w:contextualSpacing/>
        <w:rPr>
          <w:rFonts w:ascii="Arial" w:hAnsi="Arial" w:cs="Arial"/>
          <w:color w:val="262626"/>
        </w:rPr>
      </w:pPr>
    </w:p>
    <w:p w:rsidR="00E079A3" w:rsidRPr="004A30D8" w:rsidRDefault="004A30D8" w:rsidP="004A30D8">
      <w:pPr>
        <w:numPr>
          <w:ilvl w:val="0"/>
          <w:numId w:val="14"/>
        </w:numPr>
        <w:spacing w:after="160" w:line="259" w:lineRule="auto"/>
        <w:ind w:left="567" w:hanging="567"/>
        <w:contextualSpacing/>
        <w:rPr>
          <w:rFonts w:ascii="Arial" w:hAnsi="Arial" w:cs="Arial"/>
          <w:color w:val="262626"/>
        </w:rPr>
      </w:pPr>
      <w:r w:rsidRPr="004A30D8">
        <w:rPr>
          <w:rFonts w:ascii="Arial" w:hAnsi="Arial" w:cs="Arial"/>
          <w:color w:val="262626"/>
        </w:rPr>
        <w:t xml:space="preserve">Automatisiert den dynamisch-adaptiven Abgleich und sorgt insgesamt für Energieeinsparungen von </w:t>
      </w:r>
      <w:r w:rsidR="007C5DA1">
        <w:rPr>
          <w:rFonts w:ascii="Arial" w:hAnsi="Arial" w:cs="Arial"/>
          <w:color w:val="262626"/>
        </w:rPr>
        <w:t>bis zu 33</w:t>
      </w:r>
      <w:r w:rsidRPr="004A30D8">
        <w:rPr>
          <w:rFonts w:ascii="Arial" w:hAnsi="Arial" w:cs="Arial"/>
          <w:color w:val="262626"/>
        </w:rPr>
        <w:t xml:space="preserve"> % durch smarte Temperaturabsenkung beim Lüften und bedarfsgerechtes Heizen. </w:t>
      </w:r>
      <w:r w:rsidR="00E079A3" w:rsidRPr="004A30D8">
        <w:rPr>
          <w:rFonts w:ascii="Arial" w:hAnsi="Arial" w:cs="Arial"/>
          <w:color w:val="262626"/>
        </w:rPr>
        <w:br/>
      </w:r>
    </w:p>
    <w:p w:rsidR="00E079A3" w:rsidRPr="001F447F" w:rsidRDefault="00E079A3" w:rsidP="00E079A3">
      <w:pPr>
        <w:numPr>
          <w:ilvl w:val="0"/>
          <w:numId w:val="14"/>
        </w:numPr>
        <w:spacing w:after="160" w:line="259" w:lineRule="auto"/>
        <w:ind w:left="567" w:hanging="563"/>
        <w:contextualSpacing/>
        <w:rPr>
          <w:rFonts w:ascii="Arial" w:hAnsi="Arial" w:cs="Arial"/>
          <w:color w:val="262626"/>
        </w:rPr>
      </w:pPr>
      <w:r w:rsidRPr="001F447F">
        <w:rPr>
          <w:rFonts w:ascii="Arial" w:hAnsi="Arial" w:cs="Arial"/>
          <w:color w:val="262626"/>
        </w:rPr>
        <w:t>Individuelle Temperaturverläufe mit bis zu 13 Änderungen pro Tag in 3 einstellbaren Heizprofilen.</w:t>
      </w:r>
    </w:p>
    <w:p w:rsidR="00E079A3" w:rsidRPr="001F447F" w:rsidRDefault="00E079A3" w:rsidP="00E079A3">
      <w:pPr>
        <w:ind w:left="720"/>
        <w:contextualSpacing/>
        <w:rPr>
          <w:rFonts w:ascii="Arial" w:hAnsi="Arial" w:cs="Arial"/>
          <w:color w:val="262626"/>
        </w:rPr>
      </w:pPr>
    </w:p>
    <w:p w:rsidR="00E079A3" w:rsidRPr="001F447F" w:rsidRDefault="00E079A3" w:rsidP="00E079A3">
      <w:pPr>
        <w:numPr>
          <w:ilvl w:val="0"/>
          <w:numId w:val="14"/>
        </w:numPr>
        <w:spacing w:after="160" w:line="259" w:lineRule="auto"/>
        <w:ind w:left="567" w:hanging="563"/>
        <w:contextualSpacing/>
        <w:rPr>
          <w:rFonts w:ascii="Arial" w:hAnsi="Arial" w:cs="Arial"/>
          <w:color w:val="262626"/>
        </w:rPr>
      </w:pPr>
      <w:r w:rsidRPr="001F447F">
        <w:rPr>
          <w:rFonts w:ascii="Arial" w:hAnsi="Arial" w:cs="Arial"/>
          <w:color w:val="262626"/>
        </w:rPr>
        <w:t>Komfortable Konfiguration und Bedienung über die kostenlose Homematic IP Smartphone-App, Steuerung auch per Amazon Alexa oder Google Assistant möglich.</w:t>
      </w:r>
    </w:p>
    <w:p w:rsidR="00E079A3" w:rsidRPr="001F447F" w:rsidRDefault="00E079A3" w:rsidP="00E079A3">
      <w:pPr>
        <w:spacing w:after="160" w:line="259" w:lineRule="auto"/>
        <w:ind w:left="567"/>
        <w:contextualSpacing/>
        <w:rPr>
          <w:rFonts w:ascii="Arial" w:hAnsi="Arial" w:cs="Arial"/>
          <w:color w:val="262626"/>
        </w:rPr>
      </w:pPr>
    </w:p>
    <w:p w:rsidR="00E079A3" w:rsidRPr="00EB041F" w:rsidRDefault="00E079A3" w:rsidP="00E079A3">
      <w:pPr>
        <w:numPr>
          <w:ilvl w:val="0"/>
          <w:numId w:val="14"/>
        </w:numPr>
        <w:spacing w:after="160" w:line="259" w:lineRule="auto"/>
        <w:ind w:left="567" w:hanging="563"/>
        <w:contextualSpacing/>
        <w:rPr>
          <w:rFonts w:ascii="Arial" w:hAnsi="Arial" w:cs="Arial"/>
          <w:color w:val="262626"/>
        </w:rPr>
      </w:pPr>
      <w:r w:rsidRPr="001F447F">
        <w:rPr>
          <w:rFonts w:ascii="Arial" w:hAnsi="Arial" w:cs="Arial"/>
          <w:color w:val="262626"/>
        </w:rPr>
        <w:lastRenderedPageBreak/>
        <w:t>Der Betrieb erfordert die Anbindung an eine der folgenden Lösungen: Homematic IP Access Point mit kostenloser Smartphone-App</w:t>
      </w:r>
      <w:r w:rsidRPr="00EB041F">
        <w:rPr>
          <w:rFonts w:ascii="Arial" w:hAnsi="Arial" w:cs="Arial"/>
          <w:color w:val="262626"/>
        </w:rPr>
        <w:t xml:space="preserve">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6B24E3" w:rsidRPr="00E079A3" w:rsidRDefault="006B24E3" w:rsidP="00E079A3"/>
    <w:sectPr w:rsidR="006B24E3" w:rsidRPr="00E079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3"/>
  </w:num>
  <w:num w:numId="5">
    <w:abstractNumId w:val="11"/>
  </w:num>
  <w:num w:numId="6">
    <w:abstractNumId w:val="0"/>
  </w:num>
  <w:num w:numId="7">
    <w:abstractNumId w:val="6"/>
  </w:num>
  <w:num w:numId="8">
    <w:abstractNumId w:val="1"/>
  </w:num>
  <w:num w:numId="9">
    <w:abstractNumId w:val="12"/>
  </w:num>
  <w:num w:numId="10">
    <w:abstractNumId w:val="7"/>
  </w:num>
  <w:num w:numId="11">
    <w:abstractNumId w:val="8"/>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1206DF"/>
    <w:rsid w:val="001718A2"/>
    <w:rsid w:val="00181883"/>
    <w:rsid w:val="001F447F"/>
    <w:rsid w:val="00287C66"/>
    <w:rsid w:val="002F453B"/>
    <w:rsid w:val="003D346C"/>
    <w:rsid w:val="00493DBB"/>
    <w:rsid w:val="004A30D8"/>
    <w:rsid w:val="005175CF"/>
    <w:rsid w:val="00671CE3"/>
    <w:rsid w:val="006B24E3"/>
    <w:rsid w:val="007C5DA1"/>
    <w:rsid w:val="009A1F3F"/>
    <w:rsid w:val="009B7664"/>
    <w:rsid w:val="00CC117E"/>
    <w:rsid w:val="00D77B62"/>
    <w:rsid w:val="00D86FBD"/>
    <w:rsid w:val="00E079A3"/>
    <w:rsid w:val="00E73621"/>
    <w:rsid w:val="00F9459A"/>
    <w:rsid w:val="00FB2E1A"/>
    <w:rsid w:val="00FF5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62A4"/>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mematic-ip.com/de/energie-spar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10</cp:revision>
  <dcterms:created xsi:type="dcterms:W3CDTF">2020-06-22T05:52:00Z</dcterms:created>
  <dcterms:modified xsi:type="dcterms:W3CDTF">2022-07-29T08:46:00Z</dcterms:modified>
</cp:coreProperties>
</file>